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04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>
        <w:rPr>
          <w:rFonts w:ascii="Arial Narrow" w:hAnsi="Arial Narrow"/>
          <w:color w:val="auto"/>
        </w:rPr>
        <w:t xml:space="preserve">           </w:t>
      </w:r>
    </w:p>
    <w:p w:rsidR="005B6904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 w:rsidRPr="00C93C40">
        <w:rPr>
          <w:rFonts w:ascii="Arial Narrow" w:hAnsi="Arial Narrow"/>
          <w:color w:val="auto"/>
        </w:rPr>
        <w:t>Ogłoszenie rekrutacji na praktyki zagraniczne w ramach projektu</w:t>
      </w:r>
    </w:p>
    <w:p w:rsidR="005B6904" w:rsidRPr="00C93C40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 w:rsidRPr="00C93C40">
        <w:rPr>
          <w:rFonts w:ascii="Arial Narrow" w:hAnsi="Arial Narrow"/>
          <w:color w:val="auto"/>
        </w:rPr>
        <w:t>„</w:t>
      </w:r>
      <w:r w:rsidRPr="005B6904">
        <w:rPr>
          <w:rFonts w:ascii="Arial Narrow" w:hAnsi="Arial Narrow"/>
          <w:color w:val="auto"/>
        </w:rPr>
        <w:t>Zagraniczne praktyki szansą na rozwój”</w:t>
      </w:r>
    </w:p>
    <w:p w:rsidR="005B6904" w:rsidRDefault="005B6904" w:rsidP="005B6904">
      <w:pPr>
        <w:pStyle w:val="NormalnyWeb"/>
        <w:shd w:val="clear" w:color="auto" w:fill="FFFFFF"/>
        <w:spacing w:before="0" w:beforeAutospacing="0" w:after="150" w:afterAutospacing="0"/>
        <w:ind w:right="300"/>
        <w:jc w:val="both"/>
        <w:rPr>
          <w:rFonts w:ascii="Arial Narrow" w:hAnsi="Arial Narrow" w:cs="Arial"/>
          <w:sz w:val="20"/>
          <w:szCs w:val="20"/>
        </w:rPr>
      </w:pPr>
    </w:p>
    <w:p w:rsidR="005B6904" w:rsidRPr="00053307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53307">
        <w:rPr>
          <w:rFonts w:ascii="Arial Narrow" w:hAnsi="Arial Narrow" w:cs="Arial"/>
          <w:sz w:val="22"/>
          <w:szCs w:val="22"/>
        </w:rPr>
        <w:t xml:space="preserve">Krajowe Stowarzyszenie Wspierania Przedsiębiorczości oraz Dyrektor Zespołu Szkół im. Korpusu Ochrony Pogranicza 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w Szydłowcu i Dyrektor Centrum Kształcenia Zawodowego i Ustawicznego w Szydłowcu informuje uczniów kształcących się 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>w Technikum w zawodzie technik informatyk, technik żywienia i usług gastronomicznych oraz w Publicznej Branżowej Szkole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I Stopnia w zawodzie elektromechanik, stolarz oraz fryzjer o możliwości skorzystania z projektu „Zagraniczne praktyki szansą </w:t>
      </w:r>
      <w:r w:rsidR="00690189"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na rozwój” realizowanego w ramach programu Unii Europejskiej  Erasmus +.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5B6904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Projekt umożliwi uczniom/uczennicom podniesienie swoich umiejętności zawodowych poprzez zdobycie nowej wiedzy </w:t>
      </w:r>
      <w:r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6178B9">
        <w:rPr>
          <w:rFonts w:ascii="Arial Narrow" w:hAnsi="Arial Narrow" w:cs="Arial"/>
          <w:sz w:val="22"/>
          <w:szCs w:val="22"/>
        </w:rPr>
        <w:t xml:space="preserve">i doświadczeń związanych z kształceniem </w:t>
      </w:r>
      <w:r>
        <w:rPr>
          <w:rFonts w:ascii="Arial Narrow" w:hAnsi="Arial Narrow" w:cs="Arial"/>
          <w:sz w:val="22"/>
          <w:szCs w:val="22"/>
        </w:rPr>
        <w:t>zawodowym</w:t>
      </w:r>
      <w:r w:rsidRPr="006178B9">
        <w:rPr>
          <w:rFonts w:ascii="Arial Narrow" w:hAnsi="Arial Narrow" w:cs="Arial"/>
          <w:sz w:val="22"/>
          <w:szCs w:val="22"/>
        </w:rPr>
        <w:t>, a także podniesienie ich kompetencji osobistych i interpersonalnych oraz językowych. Podczas realizacji projektu uczestnicy/uczestniczki projektu  zdobędą certyfikaty potwierdzające odbyte szkolenia</w:t>
      </w:r>
      <w:r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>i praktykę zawodową.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Praktyki będą odbywały się w Lizbonie w Portugalii w renomowanych restau</w:t>
      </w:r>
      <w:r>
        <w:rPr>
          <w:rFonts w:ascii="Arial Narrow" w:hAnsi="Arial Narrow" w:cs="Arial"/>
          <w:sz w:val="22"/>
          <w:szCs w:val="22"/>
        </w:rPr>
        <w:t xml:space="preserve">racjach (branża gastronomiczna), </w:t>
      </w:r>
      <w:r w:rsidRPr="006178B9">
        <w:rPr>
          <w:rFonts w:ascii="Arial Narrow" w:hAnsi="Arial Narrow" w:cs="Arial"/>
          <w:sz w:val="22"/>
          <w:szCs w:val="22"/>
        </w:rPr>
        <w:t>w Centrum Kształcenia Zawodowego w Elektronice, Energetyce, Telekomunikacji i Technologiach Info</w:t>
      </w:r>
      <w:r>
        <w:rPr>
          <w:rFonts w:ascii="Arial Narrow" w:hAnsi="Arial Narrow" w:cs="Arial"/>
          <w:sz w:val="22"/>
          <w:szCs w:val="22"/>
        </w:rPr>
        <w:t xml:space="preserve">rmacyjnych –CINEL (informatycy) oraz przedsiębiorstwach (branża elektromechaniczna i fryzjerska oraz stolarska). </w:t>
      </w:r>
      <w:r w:rsidRPr="006178B9">
        <w:rPr>
          <w:rFonts w:ascii="Arial Narrow" w:hAnsi="Arial Narrow" w:cs="Arial"/>
          <w:sz w:val="22"/>
          <w:szCs w:val="22"/>
        </w:rPr>
        <w:t xml:space="preserve">Praktyki odbędą się w terminie od </w:t>
      </w:r>
      <w:r>
        <w:rPr>
          <w:rFonts w:ascii="Arial Narrow" w:hAnsi="Arial Narrow" w:cs="Arial"/>
          <w:sz w:val="22"/>
          <w:szCs w:val="22"/>
        </w:rPr>
        <w:t>26.06</w:t>
      </w:r>
      <w:r w:rsidRPr="006178B9">
        <w:rPr>
          <w:rFonts w:ascii="Arial Narrow" w:hAnsi="Arial Narrow" w:cs="Arial"/>
          <w:sz w:val="22"/>
          <w:szCs w:val="22"/>
        </w:rPr>
        <w:t>.202</w:t>
      </w:r>
      <w:r>
        <w:rPr>
          <w:rFonts w:ascii="Arial Narrow" w:hAnsi="Arial Narrow" w:cs="Arial"/>
          <w:sz w:val="22"/>
          <w:szCs w:val="22"/>
        </w:rPr>
        <w:t>3</w:t>
      </w:r>
      <w:r w:rsidRPr="006178B9">
        <w:rPr>
          <w:rFonts w:ascii="Arial Narrow" w:hAnsi="Arial Narrow" w:cs="Arial"/>
          <w:sz w:val="22"/>
          <w:szCs w:val="22"/>
        </w:rPr>
        <w:t xml:space="preserve"> r. </w:t>
      </w:r>
      <w:r w:rsidR="00690189"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 xml:space="preserve">do </w:t>
      </w:r>
      <w:r>
        <w:rPr>
          <w:rFonts w:ascii="Arial Narrow" w:hAnsi="Arial Narrow" w:cs="Arial"/>
          <w:sz w:val="22"/>
          <w:szCs w:val="22"/>
        </w:rPr>
        <w:t>07</w:t>
      </w:r>
      <w:r w:rsidRPr="006178B9">
        <w:rPr>
          <w:rFonts w:ascii="Arial Narrow" w:hAnsi="Arial Narrow" w:cs="Arial"/>
          <w:sz w:val="22"/>
          <w:szCs w:val="22"/>
        </w:rPr>
        <w:t>.07.202</w:t>
      </w:r>
      <w:r>
        <w:rPr>
          <w:rFonts w:ascii="Arial Narrow" w:hAnsi="Arial Narrow" w:cs="Arial"/>
          <w:sz w:val="22"/>
          <w:szCs w:val="22"/>
        </w:rPr>
        <w:t>3</w:t>
      </w:r>
      <w:r w:rsidRPr="006178B9">
        <w:rPr>
          <w:rFonts w:ascii="Arial Narrow" w:hAnsi="Arial Narrow" w:cs="Arial"/>
          <w:sz w:val="22"/>
          <w:szCs w:val="22"/>
        </w:rPr>
        <w:t xml:space="preserve"> r.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Uczestnikiem/Uczestniczką projektu może być osoba, która z własnej inicjatywy wyraża chęć uczestnictwa w projekcie i jest uczniem/uczennicą Technikum w Zespole Szkół im. Korpusu Ochrony Pogranicza w Szydłowcu kształcącym się</w:t>
      </w:r>
      <w:r w:rsidRPr="006178B9">
        <w:rPr>
          <w:rFonts w:ascii="Arial Narrow" w:hAnsi="Arial Narrow" w:cs="Arial"/>
          <w:sz w:val="22"/>
          <w:szCs w:val="22"/>
        </w:rPr>
        <w:br/>
        <w:t>w zawodzie Technik Informatyk i Technik Żywienia i Usług Gastronomicznych lub uczniem/uczennicą Publicznej Branżowej Szkoły I Stopnia z kształcącym się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178B9">
        <w:rPr>
          <w:rFonts w:ascii="Arial Narrow" w:hAnsi="Arial Narrow" w:cs="Arial"/>
          <w:sz w:val="22"/>
          <w:szCs w:val="22"/>
        </w:rPr>
        <w:t xml:space="preserve">w zawodzie </w:t>
      </w:r>
      <w:r w:rsidRPr="00053307">
        <w:rPr>
          <w:rFonts w:ascii="Arial Narrow" w:hAnsi="Arial Narrow" w:cs="Arial"/>
          <w:sz w:val="22"/>
          <w:szCs w:val="22"/>
        </w:rPr>
        <w:t>elektromechanik, stolarz oraz fryzjer</w:t>
      </w:r>
      <w:r w:rsidRPr="006178B9">
        <w:rPr>
          <w:rFonts w:ascii="Arial Narrow" w:hAnsi="Arial Narrow" w:cs="Arial"/>
          <w:sz w:val="22"/>
          <w:szCs w:val="22"/>
        </w:rPr>
        <w:t xml:space="preserve">, lub uczniem/uczennicą uczęszczającym </w:t>
      </w:r>
      <w:r w:rsidR="00690189"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 xml:space="preserve">do Publicznej Branżowej Szkoły Specjalnej I Stopnia, prowadzonej przez </w:t>
      </w:r>
      <w:proofErr w:type="spellStart"/>
      <w:r w:rsidRPr="006178B9">
        <w:rPr>
          <w:rFonts w:ascii="Arial Narrow" w:hAnsi="Arial Narrow" w:cs="Arial"/>
          <w:sz w:val="22"/>
          <w:szCs w:val="22"/>
        </w:rPr>
        <w:t>CKZiU</w:t>
      </w:r>
      <w:proofErr w:type="spellEnd"/>
      <w:r w:rsidRPr="006178B9">
        <w:rPr>
          <w:rFonts w:ascii="Arial Narrow" w:hAnsi="Arial Narrow" w:cs="Arial"/>
          <w:sz w:val="22"/>
          <w:szCs w:val="22"/>
        </w:rPr>
        <w:t xml:space="preserve"> w Szydłowcu, kształcącym się w zawodzie stolarz. Uprawnieni do wyjazdu są także absolwenci ww. kierunków, którzy zrealizują swój staż w ciągu jednego roku od ukończenia szkoły.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Udział w Projekcie jest bezpłatny dla wszystkich Uczestników/Uczestniczek, w całości finansowany przez ze środków Europejskiego Funduszu Społecznego  w ramach </w:t>
      </w:r>
      <w:r w:rsidRPr="00053307">
        <w:rPr>
          <w:rFonts w:ascii="Arial Narrow" w:hAnsi="Arial Narrow" w:cs="Arial"/>
          <w:sz w:val="22"/>
          <w:szCs w:val="22"/>
        </w:rPr>
        <w:t>Unii Europejskiej  Erasmus +.</w:t>
      </w:r>
      <w:r w:rsidRPr="006178B9"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W celu wyłonienia Uczestników/Uczestniczek projektu zostani</w:t>
      </w:r>
      <w:r>
        <w:rPr>
          <w:rFonts w:ascii="Arial Narrow" w:hAnsi="Arial Narrow" w:cs="Arial"/>
          <w:sz w:val="22"/>
          <w:szCs w:val="22"/>
        </w:rPr>
        <w:t xml:space="preserve">e powołana Komisja Rekrutacyjna. Planowana liczba uczestników projektu to 30 osób.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>Proces rekrutacji: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Warunkiem ubiegania się o udział w Projekcie jest złożenie w sekretariacie Zespołu Szkół im. Korpusu Ochrony Pogranicza </w:t>
      </w:r>
      <w:r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>w Szydłowcu </w:t>
      </w:r>
      <w:r w:rsidR="00690189">
        <w:rPr>
          <w:rFonts w:ascii="Arial Narrow" w:hAnsi="Arial Narrow" w:cs="Arial"/>
          <w:sz w:val="22"/>
          <w:szCs w:val="22"/>
        </w:rPr>
        <w:t>lub przekazania Pani Anicie Sambor (pracownia 1.6A)</w:t>
      </w:r>
      <w:r w:rsidRPr="006178B9">
        <w:rPr>
          <w:rFonts w:ascii="Arial Narrow" w:hAnsi="Arial Narrow" w:cs="Arial"/>
          <w:sz w:val="22"/>
          <w:szCs w:val="22"/>
        </w:rPr>
        <w:t xml:space="preserve"> w terminie 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>
        <w:rPr>
          <w:rFonts w:ascii="Arial Narrow" w:hAnsi="Arial Narrow" w:cs="Arial"/>
          <w:b/>
          <w:bCs/>
          <w:sz w:val="22"/>
          <w:szCs w:val="22"/>
        </w:rPr>
        <w:t>16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stycznia 202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r.,</w:t>
      </w:r>
      <w:r w:rsidRPr="006178B9">
        <w:rPr>
          <w:rFonts w:ascii="Arial Narrow" w:hAnsi="Arial Narrow" w:cs="Arial"/>
          <w:sz w:val="22"/>
          <w:szCs w:val="22"/>
        </w:rPr>
        <w:t xml:space="preserve">  poprawnie wypełnionego formularza rekrutacyjnego. Formularz rekrutacyjny dostępny jest w sekretariacie ZS, </w:t>
      </w:r>
      <w:proofErr w:type="spellStart"/>
      <w:r w:rsidR="00690189">
        <w:rPr>
          <w:rFonts w:ascii="Arial Narrow" w:hAnsi="Arial Narrow" w:cs="Arial"/>
          <w:sz w:val="22"/>
          <w:szCs w:val="22"/>
        </w:rPr>
        <w:t>CKZiU</w:t>
      </w:r>
      <w:proofErr w:type="spellEnd"/>
      <w:r w:rsidR="00690189">
        <w:rPr>
          <w:rFonts w:ascii="Arial Narrow" w:hAnsi="Arial Narrow" w:cs="Arial"/>
          <w:sz w:val="22"/>
          <w:szCs w:val="22"/>
        </w:rPr>
        <w:t xml:space="preserve"> </w:t>
      </w:r>
      <w:r w:rsidRPr="006178B9">
        <w:rPr>
          <w:rFonts w:ascii="Arial Narrow" w:hAnsi="Arial Narrow" w:cs="Arial"/>
          <w:sz w:val="22"/>
          <w:szCs w:val="22"/>
        </w:rPr>
        <w:t>lub jest do pobrania ze strony internetowej ZS</w:t>
      </w:r>
      <w:r w:rsidR="00690189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690189">
        <w:rPr>
          <w:rFonts w:ascii="Arial Narrow" w:hAnsi="Arial Narrow" w:cs="Arial"/>
          <w:sz w:val="22"/>
          <w:szCs w:val="22"/>
        </w:rPr>
        <w:t>CKZiU</w:t>
      </w:r>
      <w:proofErr w:type="spellEnd"/>
      <w:r w:rsidRPr="006178B9">
        <w:rPr>
          <w:rFonts w:ascii="Arial Narrow" w:hAnsi="Arial Narrow" w:cs="Arial"/>
          <w:sz w:val="22"/>
          <w:szCs w:val="22"/>
        </w:rPr>
        <w:t xml:space="preserve"> oraz KSWP.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Rekrutacja na wyjazd na praktyki w ramach projektu </w:t>
      </w:r>
      <w:r w:rsidRPr="006178B9">
        <w:rPr>
          <w:rFonts w:ascii="Arial Narrow" w:hAnsi="Arial Narrow" w:cs="Arial"/>
          <w:b/>
          <w:bCs/>
          <w:sz w:val="22"/>
          <w:szCs w:val="22"/>
        </w:rPr>
        <w:t>„</w:t>
      </w:r>
      <w:r w:rsidR="00690189" w:rsidRPr="00053307">
        <w:rPr>
          <w:rFonts w:ascii="Arial Narrow" w:hAnsi="Arial Narrow" w:cs="Arial"/>
          <w:sz w:val="22"/>
          <w:szCs w:val="22"/>
        </w:rPr>
        <w:t>Zagraniczne praktyki szansą na rozwój</w:t>
      </w:r>
      <w:r w:rsidRPr="006178B9">
        <w:rPr>
          <w:rFonts w:ascii="Arial Narrow" w:hAnsi="Arial Narrow" w:cs="Arial"/>
          <w:sz w:val="22"/>
          <w:szCs w:val="22"/>
        </w:rPr>
        <w:t>” odbywać się będzie na podstawie klasyfikacji punktowej i wyników uzyskanych w roku szkolnym 20</w:t>
      </w:r>
      <w:r>
        <w:rPr>
          <w:rFonts w:ascii="Arial Narrow" w:hAnsi="Arial Narrow" w:cs="Arial"/>
          <w:sz w:val="22"/>
          <w:szCs w:val="22"/>
        </w:rPr>
        <w:t>21/2022</w:t>
      </w:r>
      <w:r w:rsidRPr="006178B9">
        <w:rPr>
          <w:rFonts w:ascii="Arial Narrow" w:hAnsi="Arial Narrow" w:cs="Arial"/>
          <w:sz w:val="22"/>
          <w:szCs w:val="22"/>
        </w:rPr>
        <w:t>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lastRenderedPageBreak/>
        <w:t xml:space="preserve">Do projektu kwalifikować się będą uczniowie/uczennice z największą liczbą punktów, która będzie sumą punktów kryteriów przyjętych w rekrutacji. W pierwszej kolejności zakwalifikowane zostaną osoby o niskim statusie materialnym, dlatego </w:t>
      </w:r>
      <w:r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Pr="006178B9">
        <w:rPr>
          <w:rFonts w:ascii="Arial Narrow" w:hAnsi="Arial Narrow" w:cs="Arial"/>
          <w:sz w:val="22"/>
          <w:szCs w:val="22"/>
        </w:rPr>
        <w:t>w przypadku równej ilości punktów będzie to kryterium decydujące. 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62F8B">
        <w:rPr>
          <w:rFonts w:ascii="Arial Narrow" w:hAnsi="Arial Narrow" w:cs="Arial"/>
          <w:bCs/>
          <w:sz w:val="22"/>
          <w:szCs w:val="22"/>
        </w:rPr>
        <w:t>Lista osób zakwalifikowanych do projektu, zostanie</w:t>
      </w:r>
      <w:r w:rsidRPr="00662F8B">
        <w:rPr>
          <w:rFonts w:ascii="Arial Narrow" w:hAnsi="Arial Narrow" w:cs="Arial"/>
          <w:sz w:val="22"/>
          <w:szCs w:val="22"/>
        </w:rPr>
        <w:t> </w:t>
      </w:r>
      <w:r w:rsidRPr="00662F8B">
        <w:rPr>
          <w:rFonts w:ascii="Arial Narrow" w:hAnsi="Arial Narrow" w:cs="Arial"/>
          <w:bCs/>
          <w:sz w:val="22"/>
          <w:szCs w:val="22"/>
        </w:rPr>
        <w:t>wywieszona na szkolnej tablicy ogłoszeń ZS oraz ogłoszona na stronach internetowych KSWP oraz ZS</w:t>
      </w:r>
      <w:r w:rsidR="00690189">
        <w:rPr>
          <w:rFonts w:ascii="Arial Narrow" w:hAnsi="Arial Narrow" w:cs="Arial"/>
          <w:bCs/>
          <w:sz w:val="22"/>
          <w:szCs w:val="22"/>
        </w:rPr>
        <w:t xml:space="preserve"> i </w:t>
      </w:r>
      <w:proofErr w:type="spellStart"/>
      <w:r w:rsidR="00690189">
        <w:rPr>
          <w:rFonts w:ascii="Arial Narrow" w:hAnsi="Arial Narrow" w:cs="Arial"/>
          <w:bCs/>
          <w:sz w:val="22"/>
          <w:szCs w:val="22"/>
        </w:rPr>
        <w:t>CKZiU</w:t>
      </w:r>
      <w:proofErr w:type="spellEnd"/>
      <w:r w:rsidRPr="00662F8B">
        <w:rPr>
          <w:rFonts w:ascii="Arial Narrow" w:hAnsi="Arial Narrow" w:cs="Arial"/>
          <w:bCs/>
          <w:sz w:val="22"/>
          <w:szCs w:val="22"/>
        </w:rPr>
        <w:t xml:space="preserve"> do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97DD7">
        <w:rPr>
          <w:rFonts w:ascii="Arial Narrow" w:hAnsi="Arial Narrow" w:cs="Arial"/>
          <w:b/>
          <w:bCs/>
          <w:sz w:val="22"/>
          <w:szCs w:val="22"/>
        </w:rPr>
        <w:t>30</w:t>
      </w:r>
      <w:r>
        <w:rPr>
          <w:rFonts w:ascii="Arial Narrow" w:hAnsi="Arial Narrow" w:cs="Arial"/>
          <w:b/>
          <w:bCs/>
          <w:sz w:val="22"/>
          <w:szCs w:val="22"/>
        </w:rPr>
        <w:t xml:space="preserve"> stycznia </w:t>
      </w:r>
      <w:r w:rsidRPr="006178B9">
        <w:rPr>
          <w:rFonts w:ascii="Arial Narrow" w:hAnsi="Arial Narrow" w:cs="Arial"/>
          <w:b/>
          <w:bCs/>
          <w:sz w:val="22"/>
          <w:szCs w:val="22"/>
        </w:rPr>
        <w:t>202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r.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>Zapraszamy na strony internetowe partnerów projektu:</w:t>
      </w:r>
      <w:bookmarkStart w:id="0" w:name="_GoBack"/>
      <w:bookmarkEnd w:id="0"/>
    </w:p>
    <w:p w:rsidR="005B6904" w:rsidRPr="0069018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</w:pPr>
      <w:r w:rsidRPr="00690189">
        <w:rPr>
          <w:rFonts w:ascii="Arial Narrow" w:hAnsi="Arial Narrow" w:cs="Arial"/>
          <w:b/>
          <w:bCs/>
          <w:sz w:val="22"/>
          <w:szCs w:val="22"/>
        </w:rPr>
        <w:t>http://zskop.eu</w:t>
      </w:r>
    </w:p>
    <w:p w:rsidR="005B6904" w:rsidRPr="00690189" w:rsidRDefault="00690189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</w:pPr>
      <w:r w:rsidRPr="00690189"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  <w:t>http://kswp.org.pl</w:t>
      </w:r>
    </w:p>
    <w:p w:rsidR="00690189" w:rsidRPr="00690189" w:rsidRDefault="00690189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b/>
          <w:sz w:val="22"/>
          <w:szCs w:val="22"/>
        </w:rPr>
      </w:pPr>
      <w:r w:rsidRPr="00690189">
        <w:rPr>
          <w:rFonts w:ascii="Arial Narrow" w:hAnsi="Arial Narrow" w:cs="Arial"/>
          <w:b/>
          <w:sz w:val="22"/>
          <w:szCs w:val="22"/>
        </w:rPr>
        <w:t xml:space="preserve">http://ckziu-szydlowiec.edu.pl/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Szczegółowych informacji </w:t>
      </w:r>
      <w:r w:rsidR="00690189">
        <w:rPr>
          <w:rFonts w:ascii="Arial Narrow" w:hAnsi="Arial Narrow" w:cs="Arial"/>
          <w:b/>
          <w:bCs/>
          <w:sz w:val="22"/>
          <w:szCs w:val="22"/>
        </w:rPr>
        <w:t>dotyczących projektu udzielają</w:t>
      </w:r>
      <w:r w:rsidRPr="006178B9">
        <w:rPr>
          <w:rFonts w:ascii="Arial Narrow" w:hAnsi="Arial Narrow" w:cs="Arial"/>
          <w:b/>
          <w:bCs/>
          <w:sz w:val="22"/>
          <w:szCs w:val="22"/>
        </w:rPr>
        <w:t>: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Pani </w:t>
      </w:r>
      <w:r>
        <w:rPr>
          <w:rFonts w:ascii="Arial Narrow" w:hAnsi="Arial Narrow" w:cs="Arial"/>
          <w:b/>
          <w:sz w:val="22"/>
          <w:szCs w:val="22"/>
        </w:rPr>
        <w:t>Anita Sambor</w:t>
      </w:r>
      <w:r w:rsidRPr="006178B9"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Tel. </w:t>
      </w:r>
      <w:r w:rsidRPr="00662F8B">
        <w:rPr>
          <w:rFonts w:ascii="Arial Narrow" w:hAnsi="Arial Narrow" w:cs="Arial"/>
          <w:b/>
          <w:sz w:val="22"/>
          <w:szCs w:val="22"/>
        </w:rPr>
        <w:t>48 617 00 12</w:t>
      </w:r>
    </w:p>
    <w:p w:rsidR="005B6904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Pan </w:t>
      </w:r>
      <w:r w:rsidRPr="00662F8B">
        <w:rPr>
          <w:rFonts w:ascii="Arial Narrow" w:hAnsi="Arial Narrow" w:cs="Arial"/>
          <w:b/>
          <w:sz w:val="22"/>
          <w:szCs w:val="22"/>
        </w:rPr>
        <w:t>Piotr Binkiewicz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tel. </w:t>
      </w:r>
      <w:r w:rsidRPr="00662F8B">
        <w:rPr>
          <w:rFonts w:ascii="Arial Narrow" w:hAnsi="Arial Narrow" w:cs="Arial"/>
          <w:b/>
          <w:sz w:val="22"/>
          <w:szCs w:val="22"/>
        </w:rPr>
        <w:t>502 924 353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150" w:afterAutospacing="0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690189" w:rsidRPr="00C93C40" w:rsidRDefault="00690189" w:rsidP="0069018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,Bold"/>
          <w:bCs/>
        </w:rPr>
      </w:pPr>
      <w:r>
        <w:rPr>
          <w:rFonts w:ascii="Arial Narrow" w:hAnsi="Arial Narrow" w:cs="Calibri,Bold"/>
          <w:bCs/>
        </w:rPr>
        <w:t>Sporządził:</w:t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  <w:t>Sprawdził:</w:t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</w:r>
      <w:r>
        <w:rPr>
          <w:rFonts w:ascii="Arial Narrow" w:hAnsi="Arial Narrow" w:cs="Calibri,Bold"/>
          <w:bCs/>
        </w:rPr>
        <w:tab/>
        <w:t xml:space="preserve">Zatwierdził: </w:t>
      </w:r>
    </w:p>
    <w:p w:rsidR="00573B08" w:rsidRPr="005B6904" w:rsidRDefault="00573B08" w:rsidP="005B6904"/>
    <w:sectPr w:rsidR="00573B08" w:rsidRPr="005B6904" w:rsidSect="005B6904">
      <w:headerReference w:type="default" r:id="rId9"/>
      <w:footerReference w:type="default" r:id="rId10"/>
      <w:pgSz w:w="11906" w:h="16838"/>
      <w:pgMar w:top="1238" w:right="707" w:bottom="1134" w:left="709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3D" w:rsidRDefault="00D41A3D" w:rsidP="00226EC9">
      <w:pPr>
        <w:spacing w:after="0" w:line="240" w:lineRule="auto"/>
      </w:pPr>
      <w:r>
        <w:separator/>
      </w:r>
    </w:p>
  </w:endnote>
  <w:endnote w:type="continuationSeparator" w:id="0">
    <w:p w:rsidR="00D41A3D" w:rsidRDefault="00D41A3D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66" w:rsidRDefault="00674166" w:rsidP="00C27181">
    <w:pPr>
      <w:pStyle w:val="Stopka"/>
    </w:pPr>
  </w:p>
  <w:tbl>
    <w:tblPr>
      <w:tblStyle w:val="Tabela-Siatka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1"/>
      <w:gridCol w:w="1802"/>
      <w:gridCol w:w="1145"/>
      <w:gridCol w:w="4490"/>
      <w:gridCol w:w="1732"/>
    </w:tblGrid>
    <w:tr w:rsidR="00674166" w:rsidTr="00AD0AAA">
      <w:trPr>
        <w:trHeight w:val="1068"/>
      </w:trPr>
      <w:tc>
        <w:tcPr>
          <w:tcW w:w="1601" w:type="dxa"/>
          <w:vAlign w:val="center"/>
        </w:tcPr>
        <w:p w:rsidR="00674166" w:rsidRPr="002E459C" w:rsidRDefault="00674166" w:rsidP="00674166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4416FA08" wp14:editId="4082EC28">
                <wp:extent cx="838200" cy="390525"/>
                <wp:effectExtent l="0" t="0" r="0" b="952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39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vAlign w:val="center"/>
        </w:tcPr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Wspierania Przedsiębiorczości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>ul. Stanisława Staszica 2A,</w:t>
          </w:r>
          <w:r w:rsidRPr="00116FA0">
            <w:rPr>
              <w:rFonts w:ascii="Arial Narrow" w:hAnsi="Arial Narrow"/>
              <w:sz w:val="14"/>
              <w:szCs w:val="14"/>
            </w:rPr>
            <w:br/>
            <w:t>26-200 Końskie</w:t>
          </w:r>
        </w:p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 xml:space="preserve">tel.: </w:t>
          </w:r>
          <w:r w:rsidRPr="00E6471E">
            <w:rPr>
              <w:rFonts w:ascii="Arial Narrow" w:hAnsi="Arial Narrow"/>
              <w:sz w:val="14"/>
              <w:szCs w:val="14"/>
            </w:rPr>
            <w:t>41 260 46 64</w:t>
          </w:r>
        </w:p>
      </w:tc>
      <w:tc>
        <w:tcPr>
          <w:tcW w:w="1145" w:type="dxa"/>
          <w:vAlign w:val="center"/>
        </w:tcPr>
        <w:p w:rsidR="00674166" w:rsidRPr="00116FA0" w:rsidRDefault="00674166" w:rsidP="00674166">
          <w:pPr>
            <w:pStyle w:val="Stopka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79AA9FE8" wp14:editId="21C57E45">
                <wp:extent cx="522668" cy="546158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286" cy="58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674166" w:rsidRPr="002C1105" w:rsidRDefault="00674166" w:rsidP="00674166">
          <w:pPr>
            <w:rPr>
              <w:rFonts w:ascii="Arial Narrow" w:hAnsi="Arial Narrow" w:cs="Arial"/>
              <w:bCs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Projekt  „</w:t>
          </w:r>
          <w:r w:rsidRPr="00E76C7C">
            <w:rPr>
              <w:rFonts w:ascii="Arial Narrow" w:hAnsi="Arial Narrow"/>
              <w:sz w:val="14"/>
              <w:szCs w:val="14"/>
            </w:rPr>
            <w:t>Zagraniczne praktyki szansą na rozwój</w:t>
          </w:r>
          <w:bookmarkStart w:id="1" w:name="_Hlk119663244"/>
          <w:r w:rsidRPr="00116FA0">
            <w:rPr>
              <w:rFonts w:ascii="Arial Narrow" w:hAnsi="Arial Narrow"/>
              <w:sz w:val="14"/>
              <w:szCs w:val="14"/>
            </w:rPr>
            <w:t>” realizowany przez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 xml:space="preserve">Krajowe Stowarzyszenie Wspierania Przedsiębiorczości jest 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 w:cs="Arial"/>
              <w:sz w:val="14"/>
              <w:szCs w:val="14"/>
            </w:rPr>
            <w:t>w</w:t>
          </w:r>
          <w:r w:rsidRPr="002C1105">
            <w:rPr>
              <w:rFonts w:ascii="Arial Narrow" w:hAnsi="Arial Narrow" w:cs="Arial"/>
              <w:sz w:val="14"/>
              <w:szCs w:val="14"/>
            </w:rPr>
            <w:t xml:space="preserve">spółfinansowany </w:t>
          </w:r>
          <w:r>
            <w:rPr>
              <w:rFonts w:ascii="Arial Narrow" w:hAnsi="Arial Narrow" w:cs="Arial"/>
              <w:sz w:val="14"/>
              <w:szCs w:val="14"/>
            </w:rPr>
            <w:t xml:space="preserve">               </w:t>
          </w:r>
          <w:r w:rsidRPr="002C1105">
            <w:rPr>
              <w:rFonts w:ascii="Arial Narrow" w:hAnsi="Arial Narrow" w:cs="Arial"/>
              <w:sz w:val="14"/>
              <w:szCs w:val="14"/>
            </w:rPr>
            <w:t>w ramach prog</w:t>
          </w:r>
          <w:r>
            <w:rPr>
              <w:rFonts w:ascii="Arial Narrow" w:hAnsi="Arial Narrow" w:cs="Arial"/>
              <w:sz w:val="14"/>
              <w:szCs w:val="14"/>
            </w:rPr>
            <w:t>ramu Unii Europejskiej Erasmus</w:t>
          </w:r>
          <w:bookmarkEnd w:id="1"/>
          <w:r>
            <w:rPr>
              <w:rFonts w:ascii="Arial Narrow" w:hAnsi="Arial Narrow" w:cs="Arial"/>
              <w:sz w:val="14"/>
              <w:szCs w:val="14"/>
            </w:rPr>
            <w:t>+</w:t>
          </w:r>
          <w:r>
            <w:rPr>
              <w:rFonts w:ascii="Arial Narrow" w:hAnsi="Arial Narrow" w:cs="Arial"/>
              <w:bCs/>
              <w:sz w:val="14"/>
              <w:szCs w:val="14"/>
            </w:rPr>
            <w:t xml:space="preserve">                          </w:t>
          </w:r>
        </w:p>
        <w:p w:rsidR="00674166" w:rsidRPr="00116FA0" w:rsidRDefault="00674166" w:rsidP="00674166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732" w:type="dxa"/>
          <w:vAlign w:val="center"/>
        </w:tcPr>
        <w:p w:rsidR="00674166" w:rsidRDefault="00674166" w:rsidP="00674166">
          <w:pPr>
            <w:pStyle w:val="Stopk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89E1A1" wp14:editId="34A198AF">
                <wp:simplePos x="0" y="0"/>
                <wp:positionH relativeFrom="column">
                  <wp:posOffset>635</wp:posOffset>
                </wp:positionH>
                <wp:positionV relativeFrom="paragraph">
                  <wp:posOffset>-472440</wp:posOffset>
                </wp:positionV>
                <wp:extent cx="619125" cy="400050"/>
                <wp:effectExtent l="0" t="0" r="9525" b="0"/>
                <wp:wrapTight wrapText="bothSides">
                  <wp:wrapPolygon edited="0">
                    <wp:start x="0" y="0"/>
                    <wp:lineTo x="0" y="20571"/>
                    <wp:lineTo x="21268" y="20571"/>
                    <wp:lineTo x="21268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39D1" w:rsidRPr="002E459C" w:rsidRDefault="00BF39D1" w:rsidP="00C27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3D" w:rsidRDefault="00D41A3D" w:rsidP="00226EC9">
      <w:pPr>
        <w:spacing w:after="0" w:line="240" w:lineRule="auto"/>
      </w:pPr>
      <w:r>
        <w:separator/>
      </w:r>
    </w:p>
  </w:footnote>
  <w:footnote w:type="continuationSeparator" w:id="0">
    <w:p w:rsidR="00D41A3D" w:rsidRDefault="00D41A3D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8D" w:rsidRDefault="00674166" w:rsidP="00D04E8D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59F9082A" wp14:editId="41BB28BF">
          <wp:extent cx="2409825" cy="714375"/>
          <wp:effectExtent l="0" t="0" r="9525" b="9525"/>
          <wp:docPr id="4" name="Obraz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C2E"/>
    <w:multiLevelType w:val="multilevel"/>
    <w:tmpl w:val="2F4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24499"/>
    <w:multiLevelType w:val="multilevel"/>
    <w:tmpl w:val="DDE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B388F"/>
    <w:multiLevelType w:val="hybridMultilevel"/>
    <w:tmpl w:val="0EBA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12251"/>
    <w:multiLevelType w:val="multilevel"/>
    <w:tmpl w:val="0D66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509C2"/>
    <w:multiLevelType w:val="multilevel"/>
    <w:tmpl w:val="F4B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756B5"/>
    <w:multiLevelType w:val="multilevel"/>
    <w:tmpl w:val="4D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C3A34"/>
    <w:multiLevelType w:val="multilevel"/>
    <w:tmpl w:val="203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05E9D"/>
    <w:multiLevelType w:val="hybridMultilevel"/>
    <w:tmpl w:val="CE169FF2"/>
    <w:lvl w:ilvl="0" w:tplc="D264F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4B48"/>
    <w:multiLevelType w:val="hybridMultilevel"/>
    <w:tmpl w:val="A852E91C"/>
    <w:lvl w:ilvl="0" w:tplc="8D28C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2266"/>
    <w:multiLevelType w:val="hybridMultilevel"/>
    <w:tmpl w:val="CF14BB7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C79D9"/>
    <w:multiLevelType w:val="multilevel"/>
    <w:tmpl w:val="97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0"/>
  </w:num>
  <w:num w:numId="7">
    <w:abstractNumId w:val="12"/>
  </w:num>
  <w:num w:numId="8">
    <w:abstractNumId w:val="9"/>
  </w:num>
  <w:num w:numId="9">
    <w:abstractNumId w:val="2"/>
  </w:num>
  <w:num w:numId="10">
    <w:abstractNumId w:val="21"/>
  </w:num>
  <w:num w:numId="11">
    <w:abstractNumId w:val="5"/>
  </w:num>
  <w:num w:numId="12">
    <w:abstractNumId w:val="10"/>
  </w:num>
  <w:num w:numId="13">
    <w:abstractNumId w:val="0"/>
  </w:num>
  <w:num w:numId="14">
    <w:abstractNumId w:val="19"/>
  </w:num>
  <w:num w:numId="15">
    <w:abstractNumId w:val="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5"/>
  </w:num>
  <w:num w:numId="20">
    <w:abstractNumId w:val="14"/>
  </w:num>
  <w:num w:numId="21">
    <w:abstractNumId w:val="22"/>
  </w:num>
  <w:num w:numId="22">
    <w:abstractNumId w:val="27"/>
  </w:num>
  <w:num w:numId="23">
    <w:abstractNumId w:val="7"/>
  </w:num>
  <w:num w:numId="24">
    <w:abstractNumId w:val="24"/>
  </w:num>
  <w:num w:numId="25">
    <w:abstractNumId w:val="15"/>
  </w:num>
  <w:num w:numId="26">
    <w:abstractNumId w:val="3"/>
  </w:num>
  <w:num w:numId="27">
    <w:abstractNumId w:val="17"/>
  </w:num>
  <w:num w:numId="28">
    <w:abstractNumId w:val="6"/>
  </w:num>
  <w:num w:numId="29">
    <w:abstractNumId w:val="18"/>
  </w:num>
  <w:num w:numId="30">
    <w:abstractNumId w:val="4"/>
  </w:num>
  <w:num w:numId="31">
    <w:abstractNumId w:val="1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445CC"/>
    <w:rsid w:val="0009584E"/>
    <w:rsid w:val="00097DDC"/>
    <w:rsid w:val="000A6BE5"/>
    <w:rsid w:val="000B73AB"/>
    <w:rsid w:val="000C427C"/>
    <w:rsid w:val="000D1A6A"/>
    <w:rsid w:val="00100FAB"/>
    <w:rsid w:val="00116FA0"/>
    <w:rsid w:val="00126F7F"/>
    <w:rsid w:val="001302FF"/>
    <w:rsid w:val="00140D6E"/>
    <w:rsid w:val="00156914"/>
    <w:rsid w:val="00176321"/>
    <w:rsid w:val="001B7FCC"/>
    <w:rsid w:val="001C756B"/>
    <w:rsid w:val="001E1C93"/>
    <w:rsid w:val="001F1E92"/>
    <w:rsid w:val="001F3DE5"/>
    <w:rsid w:val="00226EC9"/>
    <w:rsid w:val="00246994"/>
    <w:rsid w:val="00246FAC"/>
    <w:rsid w:val="0025787C"/>
    <w:rsid w:val="002578C3"/>
    <w:rsid w:val="00267DF7"/>
    <w:rsid w:val="00290B92"/>
    <w:rsid w:val="002A7C31"/>
    <w:rsid w:val="002B390A"/>
    <w:rsid w:val="002C7548"/>
    <w:rsid w:val="002D3CBC"/>
    <w:rsid w:val="002E459C"/>
    <w:rsid w:val="002F0665"/>
    <w:rsid w:val="002F2A10"/>
    <w:rsid w:val="002F3D4B"/>
    <w:rsid w:val="00301031"/>
    <w:rsid w:val="00305986"/>
    <w:rsid w:val="00311AD6"/>
    <w:rsid w:val="00322DCA"/>
    <w:rsid w:val="00324713"/>
    <w:rsid w:val="00332CE8"/>
    <w:rsid w:val="00344949"/>
    <w:rsid w:val="00352F8A"/>
    <w:rsid w:val="00360D4C"/>
    <w:rsid w:val="00375B9E"/>
    <w:rsid w:val="003B0E43"/>
    <w:rsid w:val="003D35DA"/>
    <w:rsid w:val="003D6727"/>
    <w:rsid w:val="003E00CA"/>
    <w:rsid w:val="003E546A"/>
    <w:rsid w:val="00412FD0"/>
    <w:rsid w:val="004A23B1"/>
    <w:rsid w:val="004D4A96"/>
    <w:rsid w:val="004E2220"/>
    <w:rsid w:val="0050297E"/>
    <w:rsid w:val="005038E8"/>
    <w:rsid w:val="00504A75"/>
    <w:rsid w:val="00506FA4"/>
    <w:rsid w:val="0052077F"/>
    <w:rsid w:val="005258F1"/>
    <w:rsid w:val="00531784"/>
    <w:rsid w:val="00535C9C"/>
    <w:rsid w:val="00536618"/>
    <w:rsid w:val="00573B08"/>
    <w:rsid w:val="005B4B43"/>
    <w:rsid w:val="005B6904"/>
    <w:rsid w:val="005C6D47"/>
    <w:rsid w:val="005D355A"/>
    <w:rsid w:val="005E59CB"/>
    <w:rsid w:val="006100BC"/>
    <w:rsid w:val="00615F2D"/>
    <w:rsid w:val="00632DFF"/>
    <w:rsid w:val="006526CD"/>
    <w:rsid w:val="00657A1F"/>
    <w:rsid w:val="00661F63"/>
    <w:rsid w:val="00663AB0"/>
    <w:rsid w:val="0066564C"/>
    <w:rsid w:val="00671333"/>
    <w:rsid w:val="00673771"/>
    <w:rsid w:val="00674166"/>
    <w:rsid w:val="00677909"/>
    <w:rsid w:val="00690189"/>
    <w:rsid w:val="00694F42"/>
    <w:rsid w:val="0069782C"/>
    <w:rsid w:val="006A1405"/>
    <w:rsid w:val="006A1A56"/>
    <w:rsid w:val="006B44EB"/>
    <w:rsid w:val="006B4DB1"/>
    <w:rsid w:val="00736FDE"/>
    <w:rsid w:val="00760D25"/>
    <w:rsid w:val="007610A5"/>
    <w:rsid w:val="007911DE"/>
    <w:rsid w:val="0079445A"/>
    <w:rsid w:val="007A01F1"/>
    <w:rsid w:val="007A4186"/>
    <w:rsid w:val="007B07F3"/>
    <w:rsid w:val="007D304C"/>
    <w:rsid w:val="007D6218"/>
    <w:rsid w:val="007D6F6D"/>
    <w:rsid w:val="007F065B"/>
    <w:rsid w:val="007F1E45"/>
    <w:rsid w:val="008107EC"/>
    <w:rsid w:val="00813AA8"/>
    <w:rsid w:val="0084070F"/>
    <w:rsid w:val="00864294"/>
    <w:rsid w:val="00871223"/>
    <w:rsid w:val="008823DF"/>
    <w:rsid w:val="00897DD7"/>
    <w:rsid w:val="008C142B"/>
    <w:rsid w:val="008F786C"/>
    <w:rsid w:val="00903206"/>
    <w:rsid w:val="00944B3A"/>
    <w:rsid w:val="009701CE"/>
    <w:rsid w:val="00987993"/>
    <w:rsid w:val="009E1C48"/>
    <w:rsid w:val="009F2A9A"/>
    <w:rsid w:val="00A35682"/>
    <w:rsid w:val="00A515AA"/>
    <w:rsid w:val="00A54E21"/>
    <w:rsid w:val="00A732C5"/>
    <w:rsid w:val="00A83425"/>
    <w:rsid w:val="00A9008E"/>
    <w:rsid w:val="00A906F8"/>
    <w:rsid w:val="00A90912"/>
    <w:rsid w:val="00AA0089"/>
    <w:rsid w:val="00AB2ED1"/>
    <w:rsid w:val="00AB4F6C"/>
    <w:rsid w:val="00AC35B5"/>
    <w:rsid w:val="00AD0AAA"/>
    <w:rsid w:val="00AE0AA3"/>
    <w:rsid w:val="00B34197"/>
    <w:rsid w:val="00B76CBE"/>
    <w:rsid w:val="00BB0B02"/>
    <w:rsid w:val="00BB5EC1"/>
    <w:rsid w:val="00BE2B16"/>
    <w:rsid w:val="00BF229A"/>
    <w:rsid w:val="00BF39D1"/>
    <w:rsid w:val="00C27181"/>
    <w:rsid w:val="00C66BA1"/>
    <w:rsid w:val="00C671E5"/>
    <w:rsid w:val="00C7659E"/>
    <w:rsid w:val="00CC11D1"/>
    <w:rsid w:val="00CD1803"/>
    <w:rsid w:val="00CE5D08"/>
    <w:rsid w:val="00D0132C"/>
    <w:rsid w:val="00D04E8D"/>
    <w:rsid w:val="00D168E5"/>
    <w:rsid w:val="00D41A3D"/>
    <w:rsid w:val="00D52B37"/>
    <w:rsid w:val="00D60F51"/>
    <w:rsid w:val="00DD39C0"/>
    <w:rsid w:val="00DD57C9"/>
    <w:rsid w:val="00DF4743"/>
    <w:rsid w:val="00E2520D"/>
    <w:rsid w:val="00E46444"/>
    <w:rsid w:val="00E63516"/>
    <w:rsid w:val="00E652D2"/>
    <w:rsid w:val="00E671C5"/>
    <w:rsid w:val="00E7300F"/>
    <w:rsid w:val="00E87624"/>
    <w:rsid w:val="00E941F0"/>
    <w:rsid w:val="00EA227D"/>
    <w:rsid w:val="00EC4556"/>
    <w:rsid w:val="00EE0D41"/>
    <w:rsid w:val="00EF7908"/>
    <w:rsid w:val="00F0126A"/>
    <w:rsid w:val="00F30FF9"/>
    <w:rsid w:val="00F315BA"/>
    <w:rsid w:val="00F47979"/>
    <w:rsid w:val="00F57116"/>
    <w:rsid w:val="00F65825"/>
    <w:rsid w:val="00F66B9B"/>
    <w:rsid w:val="00FE51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9E"/>
  </w:style>
  <w:style w:type="paragraph" w:styleId="Nagwek1">
    <w:name w:val="heading 1"/>
    <w:basedOn w:val="Normalny"/>
    <w:next w:val="Normalny"/>
    <w:link w:val="Nagwek1Znak"/>
    <w:uiPriority w:val="9"/>
    <w:qFormat/>
    <w:rsid w:val="002C7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75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nyWeb">
    <w:name w:val="Normal (Web)"/>
    <w:basedOn w:val="Normalny"/>
    <w:uiPriority w:val="99"/>
    <w:semiHidden/>
    <w:rsid w:val="002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41F0"/>
  </w:style>
  <w:style w:type="character" w:customStyle="1" w:styleId="AkapitzlistZnak">
    <w:name w:val="Akapit z listą Znak"/>
    <w:link w:val="Akapitzlist"/>
    <w:uiPriority w:val="34"/>
    <w:locked/>
    <w:rsid w:val="00E941F0"/>
  </w:style>
  <w:style w:type="character" w:styleId="Hipercze">
    <w:name w:val="Hyperlink"/>
    <w:basedOn w:val="Domylnaczcionkaakapitu"/>
    <w:uiPriority w:val="99"/>
    <w:unhideWhenUsed/>
    <w:rsid w:val="00375B9E"/>
    <w:rPr>
      <w:color w:val="0000FF" w:themeColor="hyperlink"/>
      <w:u w:val="single"/>
    </w:rPr>
  </w:style>
  <w:style w:type="paragraph" w:customStyle="1" w:styleId="Default">
    <w:name w:val="Default"/>
    <w:rsid w:val="00C76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9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9E"/>
  </w:style>
  <w:style w:type="paragraph" w:styleId="Nagwek1">
    <w:name w:val="heading 1"/>
    <w:basedOn w:val="Normalny"/>
    <w:next w:val="Normalny"/>
    <w:link w:val="Nagwek1Znak"/>
    <w:uiPriority w:val="9"/>
    <w:qFormat/>
    <w:rsid w:val="002C7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75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nyWeb">
    <w:name w:val="Normal (Web)"/>
    <w:basedOn w:val="Normalny"/>
    <w:uiPriority w:val="99"/>
    <w:semiHidden/>
    <w:rsid w:val="002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41F0"/>
  </w:style>
  <w:style w:type="character" w:customStyle="1" w:styleId="AkapitzlistZnak">
    <w:name w:val="Akapit z listą Znak"/>
    <w:link w:val="Akapitzlist"/>
    <w:uiPriority w:val="34"/>
    <w:locked/>
    <w:rsid w:val="00E941F0"/>
  </w:style>
  <w:style w:type="character" w:styleId="Hipercze">
    <w:name w:val="Hyperlink"/>
    <w:basedOn w:val="Domylnaczcionkaakapitu"/>
    <w:uiPriority w:val="99"/>
    <w:unhideWhenUsed/>
    <w:rsid w:val="00375B9E"/>
    <w:rPr>
      <w:color w:val="0000FF" w:themeColor="hyperlink"/>
      <w:u w:val="single"/>
    </w:rPr>
  </w:style>
  <w:style w:type="paragraph" w:customStyle="1" w:styleId="Default">
    <w:name w:val="Default"/>
    <w:rsid w:val="00C76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9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3614-2240-4B42-B513-755FD4C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Piotr Binkiewicz</cp:lastModifiedBy>
  <cp:revision>4</cp:revision>
  <cp:lastPrinted>2022-12-20T10:34:00Z</cp:lastPrinted>
  <dcterms:created xsi:type="dcterms:W3CDTF">2022-12-20T10:29:00Z</dcterms:created>
  <dcterms:modified xsi:type="dcterms:W3CDTF">2022-12-22T12:37:00Z</dcterms:modified>
</cp:coreProperties>
</file>